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04A2" w:rsidRDefault="006304A2" w:rsidP="006304A2">
      <w:pPr>
        <w:pStyle w:val="Body"/>
        <w:jc w:val="center"/>
        <w:rPr>
          <w:rFonts w:ascii="Heiti TC Light" w:hAnsi="Heiti TC Light"/>
          <w:sz w:val="104"/>
        </w:rPr>
      </w:pPr>
      <w:proofErr w:type="gramStart"/>
      <w:r>
        <w:rPr>
          <w:rFonts w:ascii="Heiti TC Light" w:hAnsi="Heiti TC Light"/>
          <w:sz w:val="104"/>
        </w:rPr>
        <w:t>so</w:t>
      </w:r>
      <w:proofErr w:type="gramEnd"/>
      <w:r>
        <w:rPr>
          <w:rFonts w:ascii="Heiti TC Light" w:hAnsi="Heiti TC Light"/>
          <w:sz w:val="104"/>
        </w:rPr>
        <w:t xml:space="preserve"> </w:t>
      </w:r>
      <w:proofErr w:type="spellStart"/>
      <w:r>
        <w:rPr>
          <w:rFonts w:ascii="Heiti TC Light" w:hAnsi="Heiti TC Light"/>
          <w:sz w:val="104"/>
        </w:rPr>
        <w:t>good!</w:t>
      </w:r>
      <w:r>
        <w:rPr>
          <w:rFonts w:ascii="Heiti TC Light" w:hAnsi="Heiti TC Light"/>
          <w:sz w:val="18"/>
        </w:rPr>
        <w:t>TM</w:t>
      </w:r>
      <w:proofErr w:type="spellEnd"/>
    </w:p>
    <w:p w:rsidR="006304A2" w:rsidRDefault="006304A2" w:rsidP="006304A2">
      <w:pPr>
        <w:pStyle w:val="Body"/>
        <w:jc w:val="center"/>
        <w:rPr>
          <w:rFonts w:ascii="Heiti TC Light" w:hAnsi="Heiti TC Light"/>
          <w:sz w:val="54"/>
        </w:rPr>
      </w:pPr>
      <w:proofErr w:type="gramStart"/>
      <w:r>
        <w:rPr>
          <w:rFonts w:ascii="Heiti TC Light" w:hAnsi="Heiti TC Light"/>
          <w:sz w:val="54"/>
        </w:rPr>
        <w:t>agave</w:t>
      </w:r>
      <w:proofErr w:type="gramEnd"/>
      <w:r>
        <w:rPr>
          <w:rFonts w:ascii="Heiti TC Light" w:hAnsi="Heiti TC Light"/>
          <w:sz w:val="54"/>
        </w:rPr>
        <w:t xml:space="preserve"> </w:t>
      </w:r>
      <w:proofErr w:type="spellStart"/>
      <w:r>
        <w:rPr>
          <w:rFonts w:ascii="Heiti TC Light" w:hAnsi="Heiti TC Light"/>
          <w:sz w:val="54"/>
        </w:rPr>
        <w:t>bbq</w:t>
      </w:r>
      <w:proofErr w:type="spellEnd"/>
      <w:r>
        <w:rPr>
          <w:rFonts w:ascii="Heiti TC Light" w:hAnsi="Heiti TC Light"/>
          <w:sz w:val="54"/>
        </w:rPr>
        <w:t xml:space="preserve"> sauce</w:t>
      </w:r>
    </w:p>
    <w:p w:rsidR="006304A2" w:rsidRDefault="006304A2" w:rsidP="006304A2">
      <w:pPr>
        <w:pStyle w:val="Body"/>
        <w:jc w:val="center"/>
        <w:rPr>
          <w:rFonts w:ascii="Heiti TC Light" w:hAnsi="Heiti TC Light"/>
          <w:sz w:val="34"/>
        </w:rPr>
      </w:pPr>
    </w:p>
    <w:p w:rsidR="006304A2" w:rsidRDefault="006304A2" w:rsidP="006304A2">
      <w:pPr>
        <w:pStyle w:val="Body"/>
        <w:jc w:val="center"/>
        <w:rPr>
          <w:rFonts w:ascii="Heiti TC Light" w:hAnsi="Heiti TC Light"/>
          <w:color w:val="9B2C01"/>
          <w:sz w:val="34"/>
        </w:rPr>
      </w:pPr>
      <w:proofErr w:type="gramStart"/>
      <w:r>
        <w:rPr>
          <w:rFonts w:ascii="Heiti TC Light" w:hAnsi="Heiti TC Light"/>
          <w:color w:val="9B2C01"/>
          <w:sz w:val="34"/>
        </w:rPr>
        <w:t>spicy</w:t>
      </w:r>
      <w:proofErr w:type="gramEnd"/>
      <w:r>
        <w:rPr>
          <w:rFonts w:ascii="Heiti TC Light" w:hAnsi="Heiti TC Light"/>
          <w:color w:val="9B2C01"/>
          <w:sz w:val="34"/>
        </w:rPr>
        <w:t xml:space="preserve"> chipotle mesquite</w:t>
      </w:r>
    </w:p>
    <w:p w:rsidR="006304A2" w:rsidRDefault="006304A2" w:rsidP="006304A2">
      <w:pPr>
        <w:pStyle w:val="Body"/>
        <w:spacing w:line="360" w:lineRule="auto"/>
        <w:jc w:val="center"/>
        <w:rPr>
          <w:rFonts w:ascii="Heiti TC Light" w:hAnsi="Heiti TC Light"/>
          <w:color w:val="9B2C01"/>
          <w:sz w:val="34"/>
        </w:rPr>
      </w:pPr>
      <w:proofErr w:type="gramStart"/>
      <w:r>
        <w:rPr>
          <w:rFonts w:ascii="Heiti TC Light" w:hAnsi="Heiti TC Light"/>
          <w:color w:val="9B2C01"/>
          <w:sz w:val="34"/>
        </w:rPr>
        <w:t>use</w:t>
      </w:r>
      <w:proofErr w:type="gramEnd"/>
      <w:r>
        <w:rPr>
          <w:rFonts w:ascii="Heiti TC Light" w:hAnsi="Heiti TC Light"/>
          <w:color w:val="9B2C01"/>
          <w:sz w:val="34"/>
        </w:rPr>
        <w:t xml:space="preserve"> on most everything</w:t>
      </w:r>
    </w:p>
    <w:p w:rsidR="006304A2" w:rsidRPr="00B26027" w:rsidRDefault="006304A2" w:rsidP="006304A2">
      <w:pPr>
        <w:pStyle w:val="Body"/>
        <w:spacing w:line="360" w:lineRule="auto"/>
        <w:jc w:val="center"/>
        <w:rPr>
          <w:rFonts w:ascii="Heiti TC Light" w:hAnsi="Heiti TC Light"/>
          <w:color w:val="1D300D"/>
          <w:sz w:val="28"/>
        </w:rPr>
      </w:pPr>
      <w:proofErr w:type="gramStart"/>
      <w:r>
        <w:rPr>
          <w:rFonts w:ascii="Heiti TC Light" w:hAnsi="Heiti TC Light"/>
          <w:color w:val="1D300D"/>
          <w:sz w:val="28"/>
        </w:rPr>
        <w:t>all</w:t>
      </w:r>
      <w:proofErr w:type="gramEnd"/>
      <w:r>
        <w:rPr>
          <w:rFonts w:ascii="Heiti TC Light" w:hAnsi="Heiti TC Light"/>
          <w:color w:val="1D300D"/>
          <w:sz w:val="28"/>
        </w:rPr>
        <w:t xml:space="preserve"> natural ingredients</w:t>
      </w:r>
    </w:p>
    <w:p w:rsidR="006304A2" w:rsidRDefault="006304A2" w:rsidP="006304A2">
      <w:pPr>
        <w:pBdr>
          <w:bottom w:val="single" w:sz="4" w:space="1" w:color="auto"/>
        </w:pBd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16 fl. oz. (473 ml)</w:t>
      </w:r>
    </w:p>
    <w:p w:rsidR="006304A2" w:rsidRDefault="006304A2" w:rsidP="006304A2">
      <w:pPr>
        <w:pBdr>
          <w:bottom w:val="single" w:sz="4" w:space="1" w:color="auto"/>
        </w:pBdr>
        <w:spacing w:after="0" w:line="240" w:lineRule="auto"/>
        <w:rPr>
          <w:sz w:val="28"/>
          <w:szCs w:val="28"/>
        </w:rPr>
      </w:pPr>
    </w:p>
    <w:p w:rsidR="006304A2" w:rsidRDefault="006304A2" w:rsidP="006304A2">
      <w:pPr>
        <w:spacing w:after="0" w:line="240" w:lineRule="auto"/>
        <w:rPr>
          <w:rFonts w:cs="Arial"/>
        </w:rPr>
      </w:pPr>
      <w:r w:rsidRPr="005422F2">
        <w:rPr>
          <w:rFonts w:cs="Arial"/>
        </w:rPr>
        <w:t>INGREDIENTS:</w:t>
      </w:r>
      <w:r>
        <w:rPr>
          <w:rFonts w:cs="Arial"/>
        </w:rPr>
        <w:t xml:space="preserve"> AGAVE NECTAR, TOMATO PUREE (WATER, TOMATO PASTE), VINEGAR, MOLASSES, CORN STARCH, SEA SALT, NATURAL SMOKE FLAVOR,  MUSTARD, CHIPOTLE PEPPER, YEAST EXTRACT, SPICES, GARLIC POWDER.</w:t>
      </w:r>
    </w:p>
    <w:p w:rsidR="006304A2" w:rsidRDefault="006304A2" w:rsidP="006304A2">
      <w:pPr>
        <w:spacing w:after="0" w:line="240" w:lineRule="auto"/>
        <w:rPr>
          <w:rFonts w:cs="Arial"/>
        </w:rPr>
      </w:pPr>
    </w:p>
    <w:p w:rsidR="00047A3D" w:rsidRPr="00047A3D" w:rsidRDefault="006304A2" w:rsidP="006304A2">
      <w:pPr>
        <w:numPr>
          <w:ilvl w:val="0"/>
          <w:numId w:val="2"/>
        </w:numPr>
        <w:spacing w:after="0" w:line="240" w:lineRule="auto"/>
        <w:contextualSpacing/>
        <w:rPr>
          <w:b/>
        </w:rPr>
      </w:pPr>
      <w:r w:rsidRPr="00047A3D">
        <w:rPr>
          <w:b/>
        </w:rPr>
        <w:t>Product Intro &amp; Usage</w:t>
      </w:r>
    </w:p>
    <w:p w:rsidR="006304A2" w:rsidRPr="00047A3D" w:rsidRDefault="006304A2" w:rsidP="006304A2">
      <w:pPr>
        <w:spacing w:after="0" w:line="240" w:lineRule="auto"/>
        <w:rPr>
          <w:b/>
        </w:rPr>
      </w:pPr>
      <w:r w:rsidRPr="00047A3D">
        <w:rPr>
          <w:b/>
        </w:rPr>
        <w:t>(</w:t>
      </w:r>
      <w:proofErr w:type="gramStart"/>
      <w:r w:rsidRPr="00047A3D">
        <w:rPr>
          <w:b/>
        </w:rPr>
        <w:t>apply</w:t>
      </w:r>
      <w:proofErr w:type="gramEnd"/>
      <w:r w:rsidRPr="00047A3D">
        <w:rPr>
          <w:b/>
        </w:rPr>
        <w:t xml:space="preserve"> product usage </w:t>
      </w:r>
      <w:proofErr w:type="spellStart"/>
      <w:r w:rsidRPr="00047A3D">
        <w:rPr>
          <w:b/>
        </w:rPr>
        <w:t>verbage</w:t>
      </w:r>
      <w:proofErr w:type="spellEnd"/>
      <w:r w:rsidRPr="00047A3D">
        <w:rPr>
          <w:b/>
        </w:rPr>
        <w:t xml:space="preserve"> according to</w:t>
      </w:r>
      <w:r>
        <w:rPr>
          <w:b/>
        </w:rPr>
        <w:t xml:space="preserve"> amount of real estate we have.  Let us know how much space we have to work with.  We have a lot to say –let us know how much space we have.  We can customize it for the label.)</w:t>
      </w:r>
    </w:p>
    <w:p w:rsidR="006304A2" w:rsidRPr="00047A3D" w:rsidRDefault="006304A2" w:rsidP="006304A2">
      <w:pPr>
        <w:spacing w:after="0" w:line="240" w:lineRule="auto"/>
        <w:rPr>
          <w:b/>
        </w:rPr>
      </w:pPr>
    </w:p>
    <w:p w:rsidR="006304A2" w:rsidRPr="00047A3D" w:rsidRDefault="006304A2" w:rsidP="006304A2">
      <w:pPr>
        <w:spacing w:after="0" w:line="240" w:lineRule="auto"/>
        <w:rPr>
          <w:b/>
        </w:rPr>
      </w:pPr>
    </w:p>
    <w:p w:rsidR="00047A3D" w:rsidRPr="00047A3D" w:rsidRDefault="006304A2" w:rsidP="006304A2">
      <w:pPr>
        <w:numPr>
          <w:ilvl w:val="0"/>
          <w:numId w:val="1"/>
        </w:numPr>
        <w:spacing w:after="0" w:line="240" w:lineRule="auto"/>
        <w:contextualSpacing/>
        <w:rPr>
          <w:b/>
        </w:rPr>
      </w:pPr>
      <w:r>
        <w:rPr>
          <w:b/>
        </w:rPr>
        <w:t xml:space="preserve">Tips, Videos, Questions, </w:t>
      </w:r>
      <w:r w:rsidRPr="00047A3D">
        <w:rPr>
          <w:b/>
        </w:rPr>
        <w:t xml:space="preserve">or Comments </w:t>
      </w:r>
      <w:r w:rsidRPr="00047A3D">
        <w:rPr>
          <w:rFonts w:cstheme="minorHAnsi"/>
          <w:b/>
        </w:rPr>
        <w:t>·</w:t>
      </w:r>
      <w:r>
        <w:rPr>
          <w:b/>
        </w:rPr>
        <w:t xml:space="preserve"> comments</w:t>
      </w:r>
      <w:r w:rsidRPr="00047A3D">
        <w:rPr>
          <w:b/>
        </w:rPr>
        <w:t>@sogoodllc.com</w:t>
      </w:r>
      <w:r w:rsidRPr="0028239B">
        <w:rPr>
          <w:b/>
        </w:rPr>
        <w:t xml:space="preserve"> </w:t>
      </w:r>
      <w:r>
        <w:rPr>
          <w:b/>
        </w:rPr>
        <w:t>or www.sogoodllc.com</w:t>
      </w:r>
    </w:p>
    <w:p w:rsidR="00047A3D" w:rsidRPr="00047A3D" w:rsidRDefault="006304A2" w:rsidP="006304A2">
      <w:pPr>
        <w:numPr>
          <w:ilvl w:val="0"/>
          <w:numId w:val="1"/>
        </w:numPr>
        <w:spacing w:after="0" w:line="240" w:lineRule="auto"/>
        <w:contextualSpacing/>
        <w:rPr>
          <w:b/>
        </w:rPr>
      </w:pPr>
      <w:r w:rsidRPr="00047A3D">
        <w:rPr>
          <w:b/>
        </w:rPr>
        <w:t xml:space="preserve">So Good! </w:t>
      </w:r>
      <w:r w:rsidRPr="00047A3D">
        <w:rPr>
          <w:rFonts w:cstheme="minorHAnsi"/>
          <w:b/>
        </w:rPr>
        <w:t xml:space="preserve">™ · </w:t>
      </w:r>
      <w:r w:rsidRPr="00047A3D">
        <w:rPr>
          <w:rFonts w:cstheme="minorHAnsi"/>
          <w:b/>
        </w:rPr>
        <w:t xml:space="preserve">PO Box 4432, </w:t>
      </w:r>
      <w:r w:rsidRPr="00047A3D">
        <w:rPr>
          <w:rFonts w:cstheme="minorHAnsi"/>
          <w:b/>
        </w:rPr>
        <w:t>Parker, CO.  80134</w:t>
      </w:r>
    </w:p>
    <w:p w:rsidR="006304A2" w:rsidRPr="00047A3D" w:rsidRDefault="006304A2" w:rsidP="006304A2">
      <w:pPr>
        <w:keepNext/>
        <w:keepLines/>
        <w:numPr>
          <w:ilvl w:val="0"/>
          <w:numId w:val="1"/>
        </w:numPr>
        <w:shd w:val="clear" w:color="auto" w:fill="FFFFFF"/>
        <w:spacing w:after="120" w:line="270" w:lineRule="atLeast"/>
        <w:outlineLvl w:val="1"/>
        <w:rPr>
          <w:rFonts w:ascii="Arial" w:eastAsia="Times New Roman" w:hAnsi="Arial" w:cs="Arial"/>
          <w:b/>
          <w:bCs/>
          <w:color w:val="757575"/>
          <w:sz w:val="16"/>
          <w:szCs w:val="16"/>
        </w:rPr>
      </w:pPr>
      <w:r w:rsidRPr="00047A3D">
        <w:rPr>
          <w:rFonts w:ascii="Arial" w:eastAsia="Times New Roman" w:hAnsi="Arial" w:cs="Arial"/>
          <w:b/>
          <w:bCs/>
          <w:color w:val="757575"/>
          <w:sz w:val="16"/>
          <w:szCs w:val="16"/>
        </w:rPr>
        <w:t>UPC Code Sizing Requirements</w:t>
      </w:r>
    </w:p>
    <w:p w:rsidR="00047A3D" w:rsidRPr="00047A3D" w:rsidRDefault="006304A2" w:rsidP="006304A2">
      <w:pPr>
        <w:spacing w:after="0" w:line="240" w:lineRule="auto"/>
        <w:ind w:left="360"/>
        <w:rPr>
          <w:sz w:val="16"/>
          <w:szCs w:val="16"/>
        </w:rPr>
      </w:pPr>
      <w:r w:rsidRPr="00047A3D">
        <w:rPr>
          <w:rFonts w:ascii="Arial" w:hAnsi="Arial" w:cs="Arial"/>
          <w:color w:val="000000"/>
          <w:sz w:val="16"/>
          <w:szCs w:val="16"/>
        </w:rPr>
        <w:t xml:space="preserve">UPC sizes are referred to as magnifications or magnification factors. The nominal size of a UPC is 100% magnification factor or </w:t>
      </w:r>
      <w:r w:rsidRPr="00047A3D">
        <w:rPr>
          <w:rFonts w:ascii="Arial" w:hAnsi="Arial" w:cs="Arial"/>
          <w:b/>
          <w:color w:val="000000"/>
          <w:sz w:val="16"/>
          <w:szCs w:val="16"/>
          <w:u w:val="single"/>
        </w:rPr>
        <w:t xml:space="preserve">1.469 inches wide (from the far left hand side number to the far right hand side number) by 1.02 inches tall </w:t>
      </w:r>
      <w:r w:rsidRPr="00047A3D">
        <w:rPr>
          <w:rFonts w:ascii="Arial" w:hAnsi="Arial" w:cs="Arial"/>
          <w:color w:val="000000"/>
          <w:sz w:val="16"/>
          <w:szCs w:val="16"/>
        </w:rPr>
        <w:t>(from the top of th</w:t>
      </w:r>
      <w:r w:rsidRPr="00047A3D">
        <w:rPr>
          <w:rFonts w:ascii="Arial" w:hAnsi="Arial" w:cs="Arial"/>
          <w:color w:val="000000"/>
          <w:sz w:val="16"/>
          <w:szCs w:val="16"/>
        </w:rPr>
        <w:t>e bar code to the bottom of the human readable numbers). The minimum size of a UPC is 80% magnification factor (80% of the nominal size) and the maximum size of a UPC is 200% magnification factor (200% of the nominal size).</w:t>
      </w:r>
      <w:r w:rsidRPr="00047A3D">
        <w:rPr>
          <w:rFonts w:ascii="Arial" w:hAnsi="Arial" w:cs="Arial"/>
          <w:color w:val="000000"/>
          <w:sz w:val="16"/>
          <w:szCs w:val="16"/>
        </w:rPr>
        <w:t> </w:t>
      </w:r>
      <w:hyperlink r:id="rId6" w:history="1">
        <w:r w:rsidRPr="00047A3D">
          <w:rPr>
            <w:rFonts w:ascii="Arial" w:hAnsi="Arial" w:cs="Arial"/>
            <w:color w:val="0066A1"/>
            <w:sz w:val="16"/>
            <w:szCs w:val="16"/>
            <w:u w:val="single"/>
          </w:rPr>
          <w:t>Click here for a complete UPC Magnification Table</w:t>
        </w:r>
      </w:hyperlink>
    </w:p>
    <w:p w:rsidR="006304A2" w:rsidRDefault="006304A2" w:rsidP="006304A2">
      <w:pPr>
        <w:spacing w:after="0" w:line="240" w:lineRule="auto"/>
        <w:rPr>
          <w:color w:val="FF0000"/>
        </w:rPr>
      </w:pPr>
    </w:p>
    <w:p w:rsidR="006304A2" w:rsidRDefault="006304A2" w:rsidP="006304A2">
      <w:pPr>
        <w:spacing w:after="0" w:line="240" w:lineRule="auto"/>
        <w:rPr>
          <w:color w:val="FF0000"/>
        </w:rPr>
      </w:pPr>
    </w:p>
    <w:p w:rsidR="006304A2" w:rsidRDefault="006304A2" w:rsidP="006304A2">
      <w:pPr>
        <w:spacing w:after="0" w:line="240" w:lineRule="auto"/>
        <w:rPr>
          <w:color w:val="FF0000"/>
        </w:rPr>
      </w:pPr>
    </w:p>
    <w:p w:rsidR="006304A2" w:rsidRPr="00047A3D" w:rsidRDefault="006304A2" w:rsidP="006304A2">
      <w:pPr>
        <w:spacing w:after="0" w:line="240" w:lineRule="auto"/>
        <w:rPr>
          <w:sz w:val="28"/>
          <w:szCs w:val="28"/>
        </w:rPr>
      </w:pPr>
      <w:r w:rsidRPr="00783A07">
        <w:rPr>
          <w:noProof/>
          <w:sz w:val="28"/>
          <w:szCs w:val="28"/>
        </w:rPr>
        <w:drawing>
          <wp:inline distT="0" distB="0" distL="0" distR="0" wp14:anchorId="09F60C72" wp14:editId="3F483A05">
            <wp:extent cx="1838325" cy="2400300"/>
            <wp:effectExtent l="19050" t="0" r="9525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8325" cy="2400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color w:val="FF0000"/>
        </w:rPr>
        <w:t xml:space="preserve">Box format or </w:t>
      </w:r>
      <w:r w:rsidRPr="00047A3D">
        <w:rPr>
          <w:color w:val="FF0000"/>
        </w:rPr>
        <w:t>Tabular format</w:t>
      </w:r>
      <w:r w:rsidRPr="00047A3D">
        <w:t xml:space="preserve"> </w:t>
      </w:r>
      <w:r w:rsidRPr="00783A07">
        <w:rPr>
          <w:noProof/>
          <w:sz w:val="28"/>
          <w:szCs w:val="28"/>
        </w:rPr>
        <w:drawing>
          <wp:inline distT="0" distB="0" distL="0" distR="0" wp14:anchorId="50E6AC08" wp14:editId="3C627D0F">
            <wp:extent cx="2971800" cy="1352550"/>
            <wp:effectExtent l="1905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352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304A2" w:rsidRPr="00047A3D" w:rsidRDefault="006304A2" w:rsidP="006304A2">
      <w:pPr>
        <w:spacing w:after="0" w:line="240" w:lineRule="auto"/>
      </w:pPr>
    </w:p>
    <w:p w:rsidR="006304A2" w:rsidRPr="002706D5" w:rsidRDefault="006304A2" w:rsidP="006304A2">
      <w:pPr>
        <w:rPr>
          <w:b/>
          <w:sz w:val="52"/>
          <w:szCs w:val="52"/>
        </w:rPr>
      </w:pPr>
      <w:r w:rsidRPr="00047A3D">
        <w:rPr>
          <w:b/>
        </w:rPr>
        <w:t>Nutritional Facts</w:t>
      </w:r>
      <w:r w:rsidRPr="00047A3D">
        <w:t xml:space="preserve"> – use the </w:t>
      </w:r>
      <w:r>
        <w:t xml:space="preserve">box or </w:t>
      </w:r>
      <w:r w:rsidRPr="00047A3D">
        <w:t>tabular format.  Shrink to fit the real estate.  Points cannot be smaller than 6pt for the type.  So you can shrink this down to fit the label as l</w:t>
      </w:r>
      <w:r>
        <w:t>ong as it is type 6pt or larger.</w:t>
      </w:r>
    </w:p>
    <w:p w:rsidR="00302635" w:rsidRDefault="00302635">
      <w:bookmarkStart w:id="0" w:name="_GoBack"/>
      <w:bookmarkEnd w:id="0"/>
    </w:p>
    <w:sectPr w:rsidR="00302635" w:rsidSect="00454D9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ヒラギノ角ゴ Pro W3">
    <w:charset w:val="00"/>
    <w:family w:val="roman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iti TC Light">
    <w:altName w:val="Times New Roman"/>
    <w:charset w:val="00"/>
    <w:family w:val="roman"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755AFC"/>
    <w:multiLevelType w:val="hybridMultilevel"/>
    <w:tmpl w:val="7DD26B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76A2DCE"/>
    <w:multiLevelType w:val="hybridMultilevel"/>
    <w:tmpl w:val="861A04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04A2"/>
    <w:rsid w:val="00120EA4"/>
    <w:rsid w:val="00302635"/>
    <w:rsid w:val="006304A2"/>
    <w:rsid w:val="00705B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304A2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">
    <w:name w:val="Body"/>
    <w:rsid w:val="006304A2"/>
    <w:rPr>
      <w:rFonts w:ascii="Helvetica" w:eastAsia="ヒラギノ角ゴ Pro W3" w:hAnsi="Helvetica"/>
      <w:color w:val="000000"/>
      <w:sz w:val="24"/>
    </w:rPr>
  </w:style>
  <w:style w:type="paragraph" w:styleId="BalloonText">
    <w:name w:val="Balloon Text"/>
    <w:basedOn w:val="Normal"/>
    <w:link w:val="BalloonTextChar"/>
    <w:rsid w:val="006304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304A2"/>
    <w:rPr>
      <w:rFonts w:ascii="Tahoma" w:eastAsiaTheme="minorHAns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304A2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">
    <w:name w:val="Body"/>
    <w:rsid w:val="006304A2"/>
    <w:rPr>
      <w:rFonts w:ascii="Helvetica" w:eastAsia="ヒラギノ角ゴ Pro W3" w:hAnsi="Helvetica"/>
      <w:color w:val="000000"/>
      <w:sz w:val="24"/>
    </w:rPr>
  </w:style>
  <w:style w:type="paragraph" w:styleId="BalloonText">
    <w:name w:val="Balloon Text"/>
    <w:basedOn w:val="Normal"/>
    <w:link w:val="BalloonTextChar"/>
    <w:rsid w:val="006304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304A2"/>
    <w:rPr>
      <w:rFonts w:ascii="Tahoma" w:eastAsiaTheme="minorHAns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microsoft.com/office/2007/relationships/stylesWithEffects" Target="stylesWithEffect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arcode-us.com/upc/upcMagTable.html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232</Words>
  <Characters>1326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Baker Family</Company>
  <LinksUpToDate>false</LinksUpToDate>
  <CharactersWithSpaces>1555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Bob</dc:creator>
  <cp:lastModifiedBy>Bob</cp:lastModifiedBy>
  <cp:revision>1</cp:revision>
  <dcterms:created xsi:type="dcterms:W3CDTF">2013-10-11T22:07:00Z</dcterms:created>
  <dcterms:modified xsi:type="dcterms:W3CDTF">2013-10-11T22:08:00Z</dcterms:modified>
</cp:coreProperties>
</file>